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63" w:rsidRDefault="00830463" w:rsidP="000D684F">
      <w:pPr>
        <w:tabs>
          <w:tab w:val="left" w:pos="2268"/>
          <w:tab w:val="left" w:pos="4536"/>
          <w:tab w:val="left" w:pos="7088"/>
        </w:tabs>
        <w:jc w:val="right"/>
        <w:rPr>
          <w:sz w:val="24"/>
        </w:rPr>
      </w:pPr>
    </w:p>
    <w:p w:rsidR="00CA18D3" w:rsidRDefault="00830463" w:rsidP="000D684F">
      <w:pPr>
        <w:tabs>
          <w:tab w:val="left" w:pos="2268"/>
          <w:tab w:val="left" w:pos="4536"/>
          <w:tab w:val="left" w:pos="7088"/>
        </w:tabs>
        <w:jc w:val="right"/>
        <w:rPr>
          <w:sz w:val="24"/>
        </w:rPr>
      </w:pPr>
      <w:r>
        <w:rPr>
          <w:sz w:val="24"/>
        </w:rPr>
        <w:t> Praze dne</w:t>
      </w:r>
      <w:r w:rsidR="00D119FC">
        <w:rPr>
          <w:sz w:val="24"/>
        </w:rPr>
        <w:t xml:space="preserve"> </w:t>
      </w:r>
      <w:proofErr w:type="gramStart"/>
      <w:r w:rsidR="00D119FC">
        <w:rPr>
          <w:sz w:val="24"/>
        </w:rPr>
        <w:t>3</w:t>
      </w:r>
      <w:r w:rsidR="00CF128C">
        <w:rPr>
          <w:sz w:val="24"/>
        </w:rPr>
        <w:t>.2</w:t>
      </w:r>
      <w:r>
        <w:rPr>
          <w:sz w:val="24"/>
        </w:rPr>
        <w:t>.2015</w:t>
      </w:r>
      <w:proofErr w:type="gramEnd"/>
    </w:p>
    <w:p w:rsidR="00035895" w:rsidRDefault="00035895" w:rsidP="0098266D">
      <w:pPr>
        <w:jc w:val="both"/>
      </w:pPr>
    </w:p>
    <w:p w:rsidR="00035895" w:rsidRDefault="00035895" w:rsidP="0098266D">
      <w:pPr>
        <w:jc w:val="both"/>
      </w:pPr>
    </w:p>
    <w:p w:rsidR="00035895" w:rsidRDefault="00035895" w:rsidP="0098266D">
      <w:pPr>
        <w:jc w:val="both"/>
      </w:pPr>
    </w:p>
    <w:p w:rsidR="00830463" w:rsidRDefault="00830463" w:rsidP="00E7315A">
      <w:pPr>
        <w:jc w:val="center"/>
        <w:rPr>
          <w:b/>
          <w:sz w:val="44"/>
          <w:szCs w:val="44"/>
          <w:u w:val="single"/>
        </w:rPr>
      </w:pPr>
    </w:p>
    <w:p w:rsidR="00CB0D8F" w:rsidRPr="00E7315A" w:rsidRDefault="00E7315A" w:rsidP="00E7315A">
      <w:pPr>
        <w:jc w:val="center"/>
        <w:rPr>
          <w:b/>
          <w:sz w:val="44"/>
          <w:szCs w:val="44"/>
          <w:u w:val="single"/>
        </w:rPr>
      </w:pPr>
      <w:r w:rsidRPr="00E7315A">
        <w:rPr>
          <w:b/>
          <w:sz w:val="44"/>
          <w:szCs w:val="44"/>
          <w:u w:val="single"/>
        </w:rPr>
        <w:t>Nepořádek ve společných prostorech</w:t>
      </w:r>
    </w:p>
    <w:p w:rsidR="001A5C80" w:rsidRDefault="001A5C80" w:rsidP="00CB0D8F">
      <w:pPr>
        <w:jc w:val="both"/>
        <w:rPr>
          <w:sz w:val="24"/>
          <w:szCs w:val="24"/>
        </w:rPr>
      </w:pPr>
    </w:p>
    <w:p w:rsidR="001A5C80" w:rsidRDefault="001A5C80" w:rsidP="00CB0D8F">
      <w:pPr>
        <w:jc w:val="both"/>
        <w:rPr>
          <w:sz w:val="24"/>
          <w:szCs w:val="24"/>
        </w:rPr>
      </w:pPr>
    </w:p>
    <w:p w:rsidR="00830463" w:rsidRDefault="00830463" w:rsidP="00CB0D8F">
      <w:pPr>
        <w:jc w:val="both"/>
        <w:rPr>
          <w:sz w:val="24"/>
          <w:szCs w:val="24"/>
        </w:rPr>
      </w:pPr>
    </w:p>
    <w:p w:rsidR="00830463" w:rsidRDefault="00830463" w:rsidP="00CB0D8F">
      <w:pPr>
        <w:jc w:val="both"/>
        <w:rPr>
          <w:sz w:val="24"/>
          <w:szCs w:val="24"/>
        </w:rPr>
      </w:pPr>
    </w:p>
    <w:p w:rsidR="00D4348B" w:rsidRPr="00830463" w:rsidRDefault="00E7315A" w:rsidP="00CB0D8F">
      <w:pPr>
        <w:jc w:val="both"/>
        <w:rPr>
          <w:b/>
          <w:sz w:val="28"/>
          <w:szCs w:val="28"/>
        </w:rPr>
      </w:pPr>
      <w:r w:rsidRPr="00830463">
        <w:rPr>
          <w:b/>
          <w:sz w:val="28"/>
          <w:szCs w:val="28"/>
        </w:rPr>
        <w:t>Vážená paní, vážený pane,</w:t>
      </w:r>
    </w:p>
    <w:p w:rsidR="00E7315A" w:rsidRPr="00830463" w:rsidRDefault="00E7315A" w:rsidP="00CB0D8F">
      <w:pPr>
        <w:jc w:val="both"/>
        <w:rPr>
          <w:sz w:val="28"/>
          <w:szCs w:val="28"/>
        </w:rPr>
      </w:pPr>
    </w:p>
    <w:p w:rsidR="00E7315A" w:rsidRPr="00830463" w:rsidRDefault="00CF128C" w:rsidP="00CB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stále </w:t>
      </w:r>
      <w:r w:rsidR="00E7315A" w:rsidRPr="00830463">
        <w:rPr>
          <w:sz w:val="28"/>
          <w:szCs w:val="28"/>
        </w:rPr>
        <w:t>dochází k ukládání nepotřebných předmětů ve společných prostorách, zejména na c</w:t>
      </w:r>
      <w:r>
        <w:rPr>
          <w:sz w:val="28"/>
          <w:szCs w:val="28"/>
        </w:rPr>
        <w:t>hodbách domu a v uličkách sklepů</w:t>
      </w:r>
      <w:r w:rsidR="00E7315A" w:rsidRPr="00830463">
        <w:rPr>
          <w:sz w:val="28"/>
          <w:szCs w:val="28"/>
        </w:rPr>
        <w:t xml:space="preserve"> domu. </w:t>
      </w:r>
    </w:p>
    <w:p w:rsidR="00E7315A" w:rsidRPr="00830463" w:rsidRDefault="00E7315A" w:rsidP="00CB0D8F">
      <w:pPr>
        <w:jc w:val="both"/>
        <w:rPr>
          <w:sz w:val="28"/>
          <w:szCs w:val="28"/>
        </w:rPr>
      </w:pPr>
    </w:p>
    <w:p w:rsidR="00E7315A" w:rsidRPr="00830463" w:rsidRDefault="00E7315A" w:rsidP="00CB0D8F">
      <w:pPr>
        <w:jc w:val="both"/>
        <w:rPr>
          <w:sz w:val="28"/>
          <w:szCs w:val="28"/>
        </w:rPr>
      </w:pPr>
      <w:r w:rsidRPr="00830463">
        <w:rPr>
          <w:b/>
          <w:sz w:val="28"/>
          <w:szCs w:val="28"/>
        </w:rPr>
        <w:t>Společné prostory jsou společné a nelze v nich uskladňovat žádné předměty</w:t>
      </w:r>
      <w:r w:rsidRPr="00830463">
        <w:rPr>
          <w:sz w:val="28"/>
          <w:szCs w:val="28"/>
        </w:rPr>
        <w:t>. Umístěním předmětů ve společných prostorách dochází</w:t>
      </w:r>
      <w:r w:rsidR="00FD7A55" w:rsidRPr="00830463">
        <w:rPr>
          <w:sz w:val="28"/>
          <w:szCs w:val="28"/>
        </w:rPr>
        <w:t>:</w:t>
      </w:r>
    </w:p>
    <w:p w:rsidR="00E7315A" w:rsidRPr="00830463" w:rsidRDefault="00E7315A" w:rsidP="00E7315A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830463">
        <w:rPr>
          <w:rFonts w:ascii="Times New Roman" w:eastAsia="Times New Roman" w:hAnsi="Times New Roman"/>
          <w:sz w:val="28"/>
          <w:szCs w:val="28"/>
          <w:lang w:eastAsia="cs-CZ"/>
        </w:rPr>
        <w:t xml:space="preserve">K porušování </w:t>
      </w:r>
      <w:r w:rsidR="00FD7A55" w:rsidRPr="00830463">
        <w:rPr>
          <w:rFonts w:ascii="Times New Roman" w:eastAsia="Times New Roman" w:hAnsi="Times New Roman"/>
          <w:sz w:val="28"/>
          <w:szCs w:val="28"/>
          <w:lang w:eastAsia="cs-CZ"/>
        </w:rPr>
        <w:t>zákona o požární ochraně č. 133/85 Sb.</w:t>
      </w:r>
      <w:r w:rsidR="00830463" w:rsidRPr="00830463">
        <w:rPr>
          <w:rFonts w:ascii="Times New Roman" w:eastAsia="Times New Roman" w:hAnsi="Times New Roman"/>
          <w:sz w:val="28"/>
          <w:szCs w:val="28"/>
          <w:lang w:eastAsia="cs-CZ"/>
        </w:rPr>
        <w:t xml:space="preserve"> (možné finanční sankce).</w:t>
      </w:r>
    </w:p>
    <w:p w:rsidR="00FD7A55" w:rsidRPr="00830463" w:rsidRDefault="00FD7A55" w:rsidP="00E7315A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830463">
        <w:rPr>
          <w:rFonts w:ascii="Times New Roman" w:eastAsia="Times New Roman" w:hAnsi="Times New Roman"/>
          <w:sz w:val="28"/>
          <w:szCs w:val="28"/>
          <w:lang w:eastAsia="cs-CZ"/>
        </w:rPr>
        <w:t>K narušování vlastnických práv sousedů.</w:t>
      </w:r>
    </w:p>
    <w:p w:rsidR="00FD7A55" w:rsidRPr="00830463" w:rsidRDefault="00FD7A55" w:rsidP="00E7315A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830463">
        <w:rPr>
          <w:rFonts w:ascii="Times New Roman" w:eastAsia="Times New Roman" w:hAnsi="Times New Roman"/>
          <w:sz w:val="28"/>
          <w:szCs w:val="28"/>
          <w:lang w:eastAsia="cs-CZ"/>
        </w:rPr>
        <w:t>K porušování dobrých mravů.</w:t>
      </w:r>
    </w:p>
    <w:p w:rsidR="00830463" w:rsidRPr="00830463" w:rsidRDefault="00FD7A55" w:rsidP="00FD7A55">
      <w:pPr>
        <w:jc w:val="both"/>
        <w:rPr>
          <w:sz w:val="28"/>
          <w:szCs w:val="28"/>
        </w:rPr>
      </w:pPr>
      <w:r w:rsidRPr="00830463">
        <w:rPr>
          <w:sz w:val="28"/>
          <w:szCs w:val="28"/>
        </w:rPr>
        <w:t xml:space="preserve">Žádáme Vás jako správce domu o odstranění neoprávněně umístěných </w:t>
      </w:r>
      <w:r w:rsidR="00830463" w:rsidRPr="00830463">
        <w:rPr>
          <w:sz w:val="28"/>
          <w:szCs w:val="28"/>
        </w:rPr>
        <w:t>předmětům společných prostorech</w:t>
      </w:r>
      <w:r w:rsidRPr="00830463">
        <w:rPr>
          <w:sz w:val="28"/>
          <w:szCs w:val="28"/>
        </w:rPr>
        <w:t xml:space="preserve">. </w:t>
      </w:r>
      <w:r w:rsidRPr="00CF128C">
        <w:rPr>
          <w:b/>
          <w:sz w:val="28"/>
          <w:szCs w:val="28"/>
        </w:rPr>
        <w:t>V případě, že se tak nastane</w:t>
      </w:r>
      <w:r w:rsidR="00830463" w:rsidRPr="00CF128C">
        <w:rPr>
          <w:b/>
          <w:sz w:val="28"/>
          <w:szCs w:val="28"/>
        </w:rPr>
        <w:t xml:space="preserve"> nejpozději do konce </w:t>
      </w:r>
      <w:r w:rsidR="00CF128C">
        <w:rPr>
          <w:b/>
          <w:sz w:val="28"/>
          <w:szCs w:val="28"/>
        </w:rPr>
        <w:t xml:space="preserve">března </w:t>
      </w:r>
      <w:r w:rsidR="00830463" w:rsidRPr="00CF128C">
        <w:rPr>
          <w:b/>
          <w:sz w:val="28"/>
          <w:szCs w:val="28"/>
        </w:rPr>
        <w:t>2015</w:t>
      </w:r>
      <w:r w:rsidRPr="00CF128C">
        <w:rPr>
          <w:b/>
          <w:sz w:val="28"/>
          <w:szCs w:val="28"/>
        </w:rPr>
        <w:t xml:space="preserve">, </w:t>
      </w:r>
      <w:r w:rsidRPr="00542BE6">
        <w:rPr>
          <w:b/>
          <w:sz w:val="28"/>
          <w:szCs w:val="28"/>
        </w:rPr>
        <w:t xml:space="preserve">budeme </w:t>
      </w:r>
      <w:r w:rsidR="00830463" w:rsidRPr="00542BE6">
        <w:rPr>
          <w:b/>
          <w:sz w:val="28"/>
          <w:szCs w:val="28"/>
        </w:rPr>
        <w:t xml:space="preserve">tyto </w:t>
      </w:r>
      <w:r w:rsidRPr="00542BE6">
        <w:rPr>
          <w:b/>
          <w:sz w:val="28"/>
          <w:szCs w:val="28"/>
        </w:rPr>
        <w:t xml:space="preserve">neoprávněné </w:t>
      </w:r>
      <w:r w:rsidR="00830463" w:rsidRPr="00542BE6">
        <w:rPr>
          <w:b/>
          <w:sz w:val="28"/>
          <w:szCs w:val="28"/>
        </w:rPr>
        <w:t>p</w:t>
      </w:r>
      <w:r w:rsidRPr="00542BE6">
        <w:rPr>
          <w:b/>
          <w:sz w:val="28"/>
          <w:szCs w:val="28"/>
        </w:rPr>
        <w:t xml:space="preserve">ředměty </w:t>
      </w:r>
      <w:r w:rsidR="00830463" w:rsidRPr="00542BE6">
        <w:rPr>
          <w:b/>
          <w:sz w:val="28"/>
          <w:szCs w:val="28"/>
        </w:rPr>
        <w:t>považovat za opuštěné</w:t>
      </w:r>
      <w:r w:rsidR="00830463" w:rsidRPr="00830463">
        <w:rPr>
          <w:sz w:val="28"/>
          <w:szCs w:val="28"/>
        </w:rPr>
        <w:t xml:space="preserve"> a</w:t>
      </w:r>
      <w:r w:rsidR="00542BE6">
        <w:rPr>
          <w:sz w:val="28"/>
          <w:szCs w:val="28"/>
        </w:rPr>
        <w:t xml:space="preserve"> je nebezpečí, že je po souhlasu shromáždění </w:t>
      </w:r>
      <w:proofErr w:type="gramStart"/>
      <w:r w:rsidR="00542BE6">
        <w:rPr>
          <w:sz w:val="28"/>
          <w:szCs w:val="28"/>
        </w:rPr>
        <w:t>vlastníků</w:t>
      </w:r>
      <w:r w:rsidR="006465A2">
        <w:rPr>
          <w:sz w:val="28"/>
          <w:szCs w:val="28"/>
        </w:rPr>
        <w:t xml:space="preserve">, </w:t>
      </w:r>
      <w:r w:rsidR="00542BE6">
        <w:rPr>
          <w:sz w:val="28"/>
          <w:szCs w:val="28"/>
        </w:rPr>
        <w:t xml:space="preserve"> </w:t>
      </w:r>
      <w:r w:rsidR="00830463" w:rsidRPr="00830463">
        <w:rPr>
          <w:sz w:val="28"/>
          <w:szCs w:val="28"/>
        </w:rPr>
        <w:t>necháme</w:t>
      </w:r>
      <w:proofErr w:type="gramEnd"/>
      <w:r w:rsidR="00830463" w:rsidRPr="00830463">
        <w:rPr>
          <w:sz w:val="28"/>
          <w:szCs w:val="28"/>
        </w:rPr>
        <w:t xml:space="preserve"> na  náklady</w:t>
      </w:r>
      <w:r w:rsidR="003C54D3">
        <w:rPr>
          <w:sz w:val="28"/>
          <w:szCs w:val="28"/>
        </w:rPr>
        <w:t xml:space="preserve"> domu</w:t>
      </w:r>
      <w:r w:rsidR="00830463" w:rsidRPr="00830463">
        <w:rPr>
          <w:sz w:val="28"/>
          <w:szCs w:val="28"/>
        </w:rPr>
        <w:t xml:space="preserve"> odvést na skládku.</w:t>
      </w:r>
    </w:p>
    <w:p w:rsidR="00830463" w:rsidRPr="00830463" w:rsidRDefault="00830463" w:rsidP="00FD7A55">
      <w:pPr>
        <w:jc w:val="both"/>
        <w:rPr>
          <w:sz w:val="28"/>
          <w:szCs w:val="28"/>
        </w:rPr>
      </w:pPr>
    </w:p>
    <w:p w:rsidR="00830463" w:rsidRPr="00830463" w:rsidRDefault="00830463" w:rsidP="00FD7A55">
      <w:pPr>
        <w:jc w:val="both"/>
        <w:rPr>
          <w:sz w:val="28"/>
          <w:szCs w:val="28"/>
        </w:rPr>
      </w:pPr>
    </w:p>
    <w:p w:rsidR="00FD7A55" w:rsidRPr="00830463" w:rsidRDefault="00830463" w:rsidP="00FD7A55">
      <w:pPr>
        <w:jc w:val="both"/>
        <w:rPr>
          <w:b/>
          <w:sz w:val="28"/>
          <w:szCs w:val="28"/>
        </w:rPr>
      </w:pPr>
      <w:r w:rsidRPr="00830463">
        <w:rPr>
          <w:b/>
          <w:sz w:val="28"/>
          <w:szCs w:val="28"/>
        </w:rPr>
        <w:t>S pozdravem a s poděkováním</w:t>
      </w:r>
    </w:p>
    <w:p w:rsidR="00E7315A" w:rsidRPr="00830463" w:rsidRDefault="00E7315A" w:rsidP="00CB0D8F">
      <w:pPr>
        <w:jc w:val="both"/>
        <w:rPr>
          <w:sz w:val="28"/>
          <w:szCs w:val="28"/>
        </w:rPr>
      </w:pPr>
    </w:p>
    <w:p w:rsidR="00CB0D8F" w:rsidRPr="00830463" w:rsidRDefault="00CB0D8F" w:rsidP="00CB0D8F">
      <w:pPr>
        <w:rPr>
          <w:sz w:val="28"/>
          <w:szCs w:val="28"/>
        </w:rPr>
      </w:pPr>
    </w:p>
    <w:p w:rsidR="00830463" w:rsidRPr="00830463" w:rsidRDefault="00830463" w:rsidP="00CB0D8F">
      <w:pPr>
        <w:rPr>
          <w:sz w:val="28"/>
          <w:szCs w:val="28"/>
        </w:rPr>
      </w:pPr>
    </w:p>
    <w:p w:rsidR="00CB0D8F" w:rsidRPr="00830463" w:rsidRDefault="00CB0D8F" w:rsidP="00CB0D8F">
      <w:pPr>
        <w:rPr>
          <w:sz w:val="28"/>
          <w:szCs w:val="28"/>
        </w:rPr>
      </w:pPr>
    </w:p>
    <w:p w:rsidR="00CB0D8F" w:rsidRPr="00830463" w:rsidRDefault="00CB0D8F" w:rsidP="00CB0D8F">
      <w:pPr>
        <w:rPr>
          <w:sz w:val="28"/>
          <w:szCs w:val="28"/>
        </w:rPr>
      </w:pPr>
    </w:p>
    <w:p w:rsidR="00CB0D8F" w:rsidRPr="00830463" w:rsidRDefault="00CB0D8F" w:rsidP="00CB0D8F">
      <w:pPr>
        <w:rPr>
          <w:rFonts w:eastAsiaTheme="minorEastAsia"/>
          <w:noProof/>
          <w:sz w:val="28"/>
          <w:szCs w:val="28"/>
        </w:rPr>
      </w:pPr>
      <w:bookmarkStart w:id="0" w:name="_MailAutoSig"/>
      <w:r w:rsidRPr="00830463">
        <w:rPr>
          <w:rFonts w:eastAsiaTheme="minorEastAsia"/>
          <w:noProof/>
          <w:sz w:val="28"/>
          <w:szCs w:val="28"/>
        </w:rPr>
        <w:t>Ing. Petr Papírník</w:t>
      </w:r>
    </w:p>
    <w:p w:rsidR="00CB0D8F" w:rsidRPr="00105243" w:rsidRDefault="00CB0D8F" w:rsidP="00CB0D8F">
      <w:pPr>
        <w:rPr>
          <w:rFonts w:eastAsiaTheme="minorEastAsia"/>
          <w:noProof/>
          <w:sz w:val="28"/>
          <w:szCs w:val="28"/>
        </w:rPr>
      </w:pPr>
      <w:r w:rsidRPr="00830463">
        <w:rPr>
          <w:rFonts w:eastAsiaTheme="minorEastAsia"/>
          <w:noProof/>
          <w:sz w:val="28"/>
          <w:szCs w:val="28"/>
        </w:rPr>
        <w:t xml:space="preserve">ředitel </w:t>
      </w:r>
      <w:r w:rsidR="00830463" w:rsidRPr="00830463">
        <w:rPr>
          <w:rFonts w:eastAsiaTheme="minorEastAsia"/>
          <w:noProof/>
          <w:sz w:val="28"/>
          <w:szCs w:val="28"/>
        </w:rPr>
        <w:t xml:space="preserve"> LBD Praha 8</w:t>
      </w:r>
    </w:p>
    <w:sectPr w:rsidR="00CB0D8F" w:rsidRPr="00105243" w:rsidSect="00054BE0">
      <w:headerReference w:type="default" r:id="rId8"/>
      <w:footerReference w:type="default" r:id="rId9"/>
      <w:pgSz w:w="11907" w:h="16840"/>
      <w:pgMar w:top="1418" w:right="1418" w:bottom="568" w:left="1134" w:header="709" w:footer="5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8C" w:rsidRDefault="00CF128C">
      <w:r>
        <w:separator/>
      </w:r>
    </w:p>
  </w:endnote>
  <w:endnote w:type="continuationSeparator" w:id="0">
    <w:p w:rsidR="00CF128C" w:rsidRDefault="00CF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212"/>
      <w:gridCol w:w="3119"/>
      <w:gridCol w:w="2693"/>
      <w:gridCol w:w="3260"/>
    </w:tblGrid>
    <w:tr w:rsidR="00CF128C">
      <w:tc>
        <w:tcPr>
          <w:tcW w:w="212" w:type="dxa"/>
          <w:tcBorders>
            <w:top w:val="single" w:sz="4" w:space="0" w:color="auto"/>
          </w:tcBorders>
        </w:tcPr>
        <w:p w:rsidR="00CF128C" w:rsidRDefault="00CF128C">
          <w:pPr>
            <w:pStyle w:val="Zpat"/>
          </w:pPr>
          <w:r>
            <w:t xml:space="preserve">           </w:t>
          </w:r>
        </w:p>
      </w:tc>
      <w:tc>
        <w:tcPr>
          <w:tcW w:w="3119" w:type="dxa"/>
          <w:tcBorders>
            <w:top w:val="single" w:sz="4" w:space="0" w:color="auto"/>
          </w:tcBorders>
        </w:tcPr>
        <w:p w:rsidR="00CF128C" w:rsidRDefault="00CF128C">
          <w:pPr>
            <w:pStyle w:val="Zpat"/>
          </w:pPr>
        </w:p>
        <w:p w:rsidR="00CF128C" w:rsidRDefault="00CF128C">
          <w:pPr>
            <w:pStyle w:val="Zpat"/>
          </w:pPr>
          <w:r>
            <w:t>Tel: 283 840 808 Technický útvar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CF128C" w:rsidRDefault="00CF128C">
          <w:pPr>
            <w:pStyle w:val="Zpat"/>
          </w:pPr>
          <w:r>
            <w:t xml:space="preserve">    </w:t>
          </w:r>
        </w:p>
        <w:p w:rsidR="00CF128C" w:rsidRDefault="00CF128C">
          <w:pPr>
            <w:pStyle w:val="Zpat"/>
            <w:ind w:firstLine="213"/>
          </w:pPr>
          <w:r>
            <w:t xml:space="preserve">      Fax: 284 840 809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CF128C" w:rsidRDefault="00CF128C">
          <w:pPr>
            <w:pStyle w:val="Zpat"/>
          </w:pPr>
        </w:p>
        <w:p w:rsidR="00CF128C" w:rsidRDefault="00CF128C">
          <w:pPr>
            <w:pStyle w:val="Zpat"/>
          </w:pPr>
          <w:r>
            <w:t xml:space="preserve">   Bankovní spojení:</w:t>
          </w:r>
        </w:p>
      </w:tc>
    </w:tr>
    <w:tr w:rsidR="00CF128C">
      <w:trPr>
        <w:trHeight w:val="516"/>
      </w:trPr>
      <w:tc>
        <w:tcPr>
          <w:tcW w:w="212" w:type="dxa"/>
          <w:tcBorders>
            <w:bottom w:val="single" w:sz="4" w:space="0" w:color="auto"/>
          </w:tcBorders>
        </w:tcPr>
        <w:p w:rsidR="00CF128C" w:rsidRDefault="00CF128C">
          <w:pPr>
            <w:pStyle w:val="Zpat"/>
            <w:ind w:right="355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:rsidR="00CF128C" w:rsidRDefault="00CF128C">
          <w:pPr>
            <w:pStyle w:val="Zpat"/>
          </w:pPr>
          <w:r>
            <w:t xml:space="preserve">       284 840 809 Ekonomický útvar</w:t>
          </w:r>
        </w:p>
        <w:p w:rsidR="00CF128C" w:rsidRDefault="00CF128C">
          <w:pPr>
            <w:pStyle w:val="Zpat"/>
          </w:pPr>
          <w:r>
            <w:t xml:space="preserve">       284 840 810 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:rsidR="00CF128C" w:rsidRDefault="00CF128C">
          <w:pPr>
            <w:pStyle w:val="Zpat"/>
          </w:pPr>
          <w:r>
            <w:t xml:space="preserve">          E-mail: info@lbd8.cz</w:t>
          </w:r>
        </w:p>
        <w:p w:rsidR="00CF128C" w:rsidRDefault="00CF128C">
          <w:pPr>
            <w:pStyle w:val="Zpat"/>
          </w:pPr>
          <w:r>
            <w:t xml:space="preserve">          www.lbd8.cz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CF128C" w:rsidRDefault="00CF128C">
          <w:pPr>
            <w:pStyle w:val="Zpat"/>
          </w:pPr>
          <w:r>
            <w:t xml:space="preserve">   KB Praha 8 - </w:t>
          </w:r>
          <w:proofErr w:type="gramStart"/>
          <w:r>
            <w:t>č.ú.</w:t>
          </w:r>
          <w:proofErr w:type="gramEnd"/>
          <w:r>
            <w:t xml:space="preserve"> 40 015 071/0100</w:t>
          </w:r>
        </w:p>
      </w:tc>
    </w:tr>
  </w:tbl>
  <w:p w:rsidR="00CF128C" w:rsidRDefault="00CF128C">
    <w:pPr>
      <w:pStyle w:val="Zpat"/>
      <w:rPr>
        <w:color w:val="FFFFFF"/>
        <w:sz w:val="16"/>
      </w:rPr>
    </w:pPr>
    <w:r>
      <w:t xml:space="preserve">                        </w:t>
    </w:r>
  </w:p>
  <w:p w:rsidR="00CF128C" w:rsidRDefault="00CF128C">
    <w:pPr>
      <w:pStyle w:val="Zpat"/>
      <w:jc w:val="center"/>
    </w:pPr>
    <w:r>
      <w:t>Návštěvní dny: Pondělí: 8:30 - 12:00   13:30 - 18:00 hod.</w:t>
    </w:r>
  </w:p>
  <w:p w:rsidR="00CF128C" w:rsidRDefault="00CF128C">
    <w:pPr>
      <w:pStyle w:val="Zpat"/>
      <w:ind w:left="-142"/>
      <w:jc w:val="center"/>
    </w:pPr>
    <w:r>
      <w:t xml:space="preserve">   Čtvrtek: 7:00 - 11:00 hod.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8C" w:rsidRDefault="00CF128C">
      <w:r>
        <w:separator/>
      </w:r>
    </w:p>
  </w:footnote>
  <w:footnote w:type="continuationSeparator" w:id="0">
    <w:p w:rsidR="00CF128C" w:rsidRDefault="00CF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C" w:rsidRDefault="00CF128C">
    <w:pPr>
      <w:pStyle w:val="Zhlav"/>
      <w:rPr>
        <w:b/>
        <w:sz w:val="40"/>
      </w:rPr>
    </w:pPr>
    <w:r>
      <w:rPr>
        <w:b/>
        <w:sz w:val="40"/>
      </w:rPr>
      <w:t>Lidové bytové družstvo Praha 8</w:t>
    </w:r>
  </w:p>
  <w:p w:rsidR="00CF128C" w:rsidRDefault="00CF128C">
    <w:pPr>
      <w:pStyle w:val="Zhlav"/>
      <w:rPr>
        <w:b/>
        <w:sz w:val="24"/>
      </w:rPr>
    </w:pPr>
    <w:r>
      <w:rPr>
        <w:b/>
        <w:sz w:val="24"/>
      </w:rPr>
      <w:t>V Zahradách 786/21</w:t>
    </w:r>
  </w:p>
  <w:p w:rsidR="00CF128C" w:rsidRDefault="00CF128C">
    <w:pPr>
      <w:pStyle w:val="Zhlav"/>
      <w:rPr>
        <w:b/>
        <w:sz w:val="24"/>
      </w:rPr>
    </w:pPr>
    <w:proofErr w:type="gramStart"/>
    <w:r>
      <w:rPr>
        <w:b/>
        <w:sz w:val="24"/>
      </w:rPr>
      <w:t>180 00   Praha</w:t>
    </w:r>
    <w:proofErr w:type="gramEnd"/>
    <w:r>
      <w:rPr>
        <w:b/>
        <w:sz w:val="24"/>
      </w:rPr>
      <w:t xml:space="preserve"> 8</w:t>
    </w:r>
  </w:p>
  <w:p w:rsidR="00CF128C" w:rsidRDefault="00CF128C">
    <w:pPr>
      <w:pStyle w:val="Zhlav"/>
      <w:rPr>
        <w:sz w:val="18"/>
      </w:rPr>
    </w:pPr>
    <w:r>
      <w:rPr>
        <w:sz w:val="18"/>
      </w:rPr>
      <w:t>zapsané v obchodním rejstříku</w:t>
    </w:r>
    <w:r>
      <w:rPr>
        <w:b/>
        <w:sz w:val="18"/>
      </w:rPr>
      <w:t xml:space="preserve"> </w:t>
    </w:r>
    <w:r>
      <w:rPr>
        <w:sz w:val="18"/>
      </w:rPr>
      <w:t>vedeném Městským soudem v Praze, oddíl Dr, vložka 835</w:t>
    </w:r>
  </w:p>
  <w:p w:rsidR="00CF128C" w:rsidRDefault="00CF128C">
    <w:pPr>
      <w:pStyle w:val="Zhlav"/>
      <w:pBdr>
        <w:bottom w:val="single" w:sz="4" w:space="1" w:color="auto"/>
      </w:pBdr>
      <w:rPr>
        <w:b/>
        <w:sz w:val="18"/>
      </w:rPr>
    </w:pPr>
    <w:r>
      <w:rPr>
        <w:sz w:val="18"/>
      </w:rPr>
      <w:t>IČ: 48030601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CF3"/>
    <w:multiLevelType w:val="hybridMultilevel"/>
    <w:tmpl w:val="5FEAF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4FF9"/>
    <w:multiLevelType w:val="hybridMultilevel"/>
    <w:tmpl w:val="B0F89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C512C"/>
    <w:multiLevelType w:val="hybridMultilevel"/>
    <w:tmpl w:val="9572B3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63BA3"/>
    <w:multiLevelType w:val="hybridMultilevel"/>
    <w:tmpl w:val="C5FE3670"/>
    <w:lvl w:ilvl="0" w:tplc="B1767E38">
      <w:start w:val="180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4">
    <w:nsid w:val="4E462966"/>
    <w:multiLevelType w:val="hybridMultilevel"/>
    <w:tmpl w:val="6318F16C"/>
    <w:lvl w:ilvl="0" w:tplc="9F9C8D4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5CA6277"/>
    <w:multiLevelType w:val="hybridMultilevel"/>
    <w:tmpl w:val="70A844F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83D05"/>
    <w:multiLevelType w:val="hybridMultilevel"/>
    <w:tmpl w:val="8A22CA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62DD8"/>
    <w:multiLevelType w:val="hybridMultilevel"/>
    <w:tmpl w:val="CA6C2B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B0266"/>
    <w:multiLevelType w:val="hybridMultilevel"/>
    <w:tmpl w:val="3A4AB81A"/>
    <w:lvl w:ilvl="0" w:tplc="CAE683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233B66"/>
    <w:multiLevelType w:val="hybridMultilevel"/>
    <w:tmpl w:val="BA9EE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B1971"/>
    <w:multiLevelType w:val="hybridMultilevel"/>
    <w:tmpl w:val="60A88B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B724D"/>
    <w:multiLevelType w:val="hybridMultilevel"/>
    <w:tmpl w:val="67B621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921C9"/>
    <w:multiLevelType w:val="hybridMultilevel"/>
    <w:tmpl w:val="B93CE6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23A7C"/>
    <w:multiLevelType w:val="hybridMultilevel"/>
    <w:tmpl w:val="61D82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16C5F"/>
    <w:rsid w:val="00012C3E"/>
    <w:rsid w:val="00035895"/>
    <w:rsid w:val="00047F70"/>
    <w:rsid w:val="0005108B"/>
    <w:rsid w:val="00054BE0"/>
    <w:rsid w:val="00063D07"/>
    <w:rsid w:val="00074379"/>
    <w:rsid w:val="00083954"/>
    <w:rsid w:val="00097746"/>
    <w:rsid w:val="000D3547"/>
    <w:rsid w:val="000D684F"/>
    <w:rsid w:val="0010098A"/>
    <w:rsid w:val="00105243"/>
    <w:rsid w:val="00130ABB"/>
    <w:rsid w:val="00184E12"/>
    <w:rsid w:val="00190121"/>
    <w:rsid w:val="00190858"/>
    <w:rsid w:val="001A5C80"/>
    <w:rsid w:val="001C1332"/>
    <w:rsid w:val="001D56EA"/>
    <w:rsid w:val="001E01A7"/>
    <w:rsid w:val="00295E1F"/>
    <w:rsid w:val="002C44AA"/>
    <w:rsid w:val="002D37BD"/>
    <w:rsid w:val="0030659E"/>
    <w:rsid w:val="00312234"/>
    <w:rsid w:val="00315C59"/>
    <w:rsid w:val="003C54D3"/>
    <w:rsid w:val="003D3B75"/>
    <w:rsid w:val="00417C42"/>
    <w:rsid w:val="00425A31"/>
    <w:rsid w:val="00426E52"/>
    <w:rsid w:val="0044700A"/>
    <w:rsid w:val="004A15EE"/>
    <w:rsid w:val="004A2B8C"/>
    <w:rsid w:val="004F1C15"/>
    <w:rsid w:val="00513A43"/>
    <w:rsid w:val="0051755D"/>
    <w:rsid w:val="00542BE6"/>
    <w:rsid w:val="00557480"/>
    <w:rsid w:val="005665E0"/>
    <w:rsid w:val="00575232"/>
    <w:rsid w:val="005835E7"/>
    <w:rsid w:val="00583F84"/>
    <w:rsid w:val="00592FF4"/>
    <w:rsid w:val="005A09E9"/>
    <w:rsid w:val="005E439D"/>
    <w:rsid w:val="005E6A2E"/>
    <w:rsid w:val="00616C5F"/>
    <w:rsid w:val="00621B5F"/>
    <w:rsid w:val="006257C5"/>
    <w:rsid w:val="00641A6A"/>
    <w:rsid w:val="006465A2"/>
    <w:rsid w:val="006473C3"/>
    <w:rsid w:val="00665F89"/>
    <w:rsid w:val="006D450D"/>
    <w:rsid w:val="006E7FC1"/>
    <w:rsid w:val="0072322C"/>
    <w:rsid w:val="00740D54"/>
    <w:rsid w:val="00757367"/>
    <w:rsid w:val="007A259B"/>
    <w:rsid w:val="007A2BD1"/>
    <w:rsid w:val="007F098F"/>
    <w:rsid w:val="007F50FF"/>
    <w:rsid w:val="00815C5D"/>
    <w:rsid w:val="00830463"/>
    <w:rsid w:val="00895B91"/>
    <w:rsid w:val="008A3586"/>
    <w:rsid w:val="009014C5"/>
    <w:rsid w:val="00904788"/>
    <w:rsid w:val="009116BF"/>
    <w:rsid w:val="00942FA3"/>
    <w:rsid w:val="009641E5"/>
    <w:rsid w:val="0098266D"/>
    <w:rsid w:val="009A3C89"/>
    <w:rsid w:val="009E1AB0"/>
    <w:rsid w:val="009E5ABE"/>
    <w:rsid w:val="00A12480"/>
    <w:rsid w:val="00A46CED"/>
    <w:rsid w:val="00A80EA7"/>
    <w:rsid w:val="00AE3ABF"/>
    <w:rsid w:val="00B12D51"/>
    <w:rsid w:val="00B67A97"/>
    <w:rsid w:val="00B67CCF"/>
    <w:rsid w:val="00B735C9"/>
    <w:rsid w:val="00B94043"/>
    <w:rsid w:val="00BB26BE"/>
    <w:rsid w:val="00BD5800"/>
    <w:rsid w:val="00BE5448"/>
    <w:rsid w:val="00C62AF7"/>
    <w:rsid w:val="00C640C9"/>
    <w:rsid w:val="00C674BC"/>
    <w:rsid w:val="00C767C4"/>
    <w:rsid w:val="00C93DAF"/>
    <w:rsid w:val="00CA18D3"/>
    <w:rsid w:val="00CB0D8F"/>
    <w:rsid w:val="00CB1385"/>
    <w:rsid w:val="00CF128C"/>
    <w:rsid w:val="00D119FC"/>
    <w:rsid w:val="00D4348B"/>
    <w:rsid w:val="00D61AA2"/>
    <w:rsid w:val="00D65AD0"/>
    <w:rsid w:val="00D842DC"/>
    <w:rsid w:val="00DB5691"/>
    <w:rsid w:val="00E40E2A"/>
    <w:rsid w:val="00E54EFE"/>
    <w:rsid w:val="00E7315A"/>
    <w:rsid w:val="00EF5129"/>
    <w:rsid w:val="00F634B3"/>
    <w:rsid w:val="00F6470D"/>
    <w:rsid w:val="00F65425"/>
    <w:rsid w:val="00F9027E"/>
    <w:rsid w:val="00F96442"/>
    <w:rsid w:val="00FC372C"/>
    <w:rsid w:val="00FD7A55"/>
    <w:rsid w:val="00F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4BE0"/>
  </w:style>
  <w:style w:type="paragraph" w:styleId="Nadpis1">
    <w:name w:val="heading 1"/>
    <w:basedOn w:val="Normln"/>
    <w:next w:val="Normln"/>
    <w:qFormat/>
    <w:rsid w:val="00054B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54BE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54BE0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54BE0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54BE0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054BE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054BE0"/>
    <w:pPr>
      <w:keepNext/>
      <w:ind w:left="708"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4BE0"/>
    <w:pPr>
      <w:keepNext/>
      <w:jc w:val="both"/>
      <w:outlineLvl w:val="7"/>
    </w:pPr>
    <w:rPr>
      <w:rFonts w:ascii="Tahoma" w:hAnsi="Tahoma" w:cs="Tahoma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4B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4B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4BE0"/>
  </w:style>
  <w:style w:type="paragraph" w:styleId="Nzev">
    <w:name w:val="Title"/>
    <w:basedOn w:val="Normln"/>
    <w:qFormat/>
    <w:rsid w:val="00054BE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054BE0"/>
    <w:pPr>
      <w:spacing w:after="120"/>
    </w:pPr>
  </w:style>
  <w:style w:type="paragraph" w:customStyle="1" w:styleId="Zkladntext21">
    <w:name w:val="Základní text 21"/>
    <w:basedOn w:val="Normln"/>
    <w:rsid w:val="00054BE0"/>
    <w:pPr>
      <w:spacing w:after="120"/>
      <w:ind w:left="283"/>
    </w:pPr>
  </w:style>
  <w:style w:type="paragraph" w:customStyle="1" w:styleId="Zkladntext31">
    <w:name w:val="Základní text 31"/>
    <w:basedOn w:val="Zkladntext21"/>
    <w:rsid w:val="00054BE0"/>
  </w:style>
  <w:style w:type="paragraph" w:styleId="Podtitul">
    <w:name w:val="Subtitle"/>
    <w:basedOn w:val="Normln"/>
    <w:qFormat/>
    <w:rsid w:val="00054BE0"/>
    <w:pPr>
      <w:spacing w:after="60"/>
      <w:jc w:val="center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ln"/>
    <w:rsid w:val="00054BE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054BE0"/>
    <w:rPr>
      <w:sz w:val="24"/>
    </w:rPr>
  </w:style>
  <w:style w:type="paragraph" w:styleId="Zkladntextodsazen">
    <w:name w:val="Body Text Indent"/>
    <w:basedOn w:val="Normln"/>
    <w:rsid w:val="00054BE0"/>
    <w:pPr>
      <w:ind w:firstLine="708"/>
    </w:pPr>
    <w:rPr>
      <w:sz w:val="24"/>
    </w:rPr>
  </w:style>
  <w:style w:type="paragraph" w:styleId="Zkladntext3">
    <w:name w:val="Body Text 3"/>
    <w:basedOn w:val="Normln"/>
    <w:rsid w:val="00054BE0"/>
    <w:rPr>
      <w:rFonts w:ascii="Tahoma" w:hAnsi="Tahoma" w:cs="Tahoma"/>
      <w:u w:val="single"/>
    </w:rPr>
  </w:style>
  <w:style w:type="character" w:styleId="Hypertextovodkaz">
    <w:name w:val="Hyperlink"/>
    <w:basedOn w:val="Standardnpsmoodstavce"/>
    <w:rsid w:val="00054B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7480"/>
    <w:rPr>
      <w:b/>
      <w:bCs/>
    </w:rPr>
  </w:style>
  <w:style w:type="paragraph" w:styleId="Odstavecseseznamem">
    <w:name w:val="List Paragraph"/>
    <w:basedOn w:val="Normln"/>
    <w:uiPriority w:val="34"/>
    <w:qFormat/>
    <w:rsid w:val="000D6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F0CA-E8FF-42F6-ACC3-05E2926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Na Rokytce 2, Praha 8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Lidové bytové družstvo</dc:creator>
  <cp:lastModifiedBy>Petr Papírník</cp:lastModifiedBy>
  <cp:revision>2</cp:revision>
  <cp:lastPrinted>2015-02-03T12:47:00Z</cp:lastPrinted>
  <dcterms:created xsi:type="dcterms:W3CDTF">2015-02-03T12:48:00Z</dcterms:created>
  <dcterms:modified xsi:type="dcterms:W3CDTF">2015-02-03T12:48:00Z</dcterms:modified>
</cp:coreProperties>
</file>